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 that seed records are clear for customer-facing retail</w:t>
      </w:r>
    </w:p>
    <w:p>
      <w:r>
        <w:t>A clear purchasing brief helps a seed retailer obtain accurate information, avoid omissions and compare quotations more effectively. It should describe the products needed, the business context and the conditions that will affect supply, documentation and delivery.</w:t>
      </w:r>
    </w:p>
    <w:p>
      <w:pPr>
        <w:pStyle w:val="Heading1"/>
      </w:pPr>
      <w:r>
        <w:t>Start with the seed selection</w:t>
      </w:r>
    </w:p>
    <w:p>
      <w:r>
        <w:t>List each variety by its full botanical name and variety name where available. Include the required quantity and the sales unit or pack size you need. If a catalogue item does not match your requirements, provide the species, variety, quantity and destination in your enquiry so availability can be checked.</w:t>
      </w:r>
    </w:p>
    <w:p>
      <w:pPr>
        <w:pStyle w:val="Heading1"/>
      </w:pPr>
      <w:r>
        <w:t>Identify import and documentation needs</w:t>
      </w:r>
    </w:p>
    <w:p>
      <w:r>
        <w:t>Import conditions can vary by destination, species and country of origin. Research the current official requirements before ordering and identify any permits, supporting documents, customs responsibilities or treatments that may be required. A catalogue listing does not by itself confirm that a variety can be imported into your destination.</w:t>
      </w:r>
    </w:p>
    <w:p>
      <w:pPr>
        <w:pStyle w:val="Heading1"/>
      </w:pPr>
      <w:r>
        <w:t>Explain your business and destination</w:t>
      </w:r>
    </w:p>
    <w:p>
      <w:r>
        <w:t>Include your business name, contact details, destination country and postal code. State whether the seeds are intended for resale and describe any packaging requirements. This information is needed to assess availability, shipping arrangements and the documents that may apply.</w:t>
      </w:r>
    </w:p>
    <w:p>
      <w:pPr>
        <w:pStyle w:val="Heading1"/>
      </w:pPr>
      <w:r>
        <w:t>Set your commercial requirements</w:t>
      </w:r>
    </w:p>
    <w:p>
      <w:r>
        <w:t>State your expected quantities, requested delivery date and any required commercial terms. Shipping charges, taxes, duties, payment terms and delivery arrangements are confirmed separately in the quotation. Treat a requested date as an instruction for the review rather than a guaranteed delivery commitment.</w:t>
      </w:r>
    </w:p>
    <w:p>
      <w:pPr>
        <w:pStyle w:val="Heading1"/>
      </w:pPr>
      <w:r>
        <w:t>Review before requesting a quotation</w:t>
      </w:r>
    </w:p>
    <w:p>
      <w:r>
        <w:t>Check that botanical names, varieties, quantities, units, destination, packaging needs and document requirements are complete. Confirm that the selected items match your retail plans and that all necessary business details are included. Keep the enquiry focused so that availability, supply conditions and applicable costs can be reviewed accurately.</w:t>
      </w:r>
    </w:p>
    <w:p>
      <w:pPr>
        <w:pStyle w:val="Heading1"/>
      </w:pPr>
      <w:r>
        <w:t>Related documents</w:t>
      </w:r>
    </w:p>
    <w:p>
      <w:hyperlink r:id="rId9">
        <w:r>
          <w:rPr>
            <w:color w:val="087E75"/>
          </w:rPr>
          <w:t>Bulk Seeds International</w:t>
        </w:r>
      </w:hyperlink>
    </w:p>
    <w:p>
      <w:hyperlink r:id="rId10">
        <w:r>
          <w:rPr>
            <w:color w:val="087E75"/>
          </w:rPr>
          <w:t>Turn a seed range idea into an internal buying brief</w:t>
        </w:r>
      </w:hyperlink>
    </w:p>
    <w:p>
      <w:hyperlink r:id="rId11">
        <w:r>
          <w:rPr>
            <w:color w:val="087E75"/>
          </w:rPr>
          <w:t>Questions for designing a customer-led seed section</w:t>
        </w:r>
      </w:hyperlink>
    </w:p>
    <w:p>
      <w:hyperlink r:id="rId12">
        <w:r>
          <w:rPr>
            <w:color w:val="087E75"/>
          </w:rPr>
          <w:t>Compare seed varieties with a weighted retail criteria sheet</w:t>
        </w:r>
      </w:hyperlink>
    </w:p>
    <w:p>
      <w:hyperlink r:id="rId13">
        <w:r>
          <w:rPr>
            <w:color w:val="087E75"/>
          </w:rPr>
          <w:t>Plan a beginner friendly seed retail section</w:t>
        </w:r>
      </w:hyperlink>
    </w:p>
    <w:p>
      <w:hyperlink r:id="rId14">
        <w:r>
          <w:rPr>
            <w:color w:val="087E75"/>
          </w:rPr>
          <w:t>Build a multi-enquiry request log for wholesale seeds</w:t>
        </w:r>
      </w:hyperlink>
    </w:p>
    <w:p>
      <w:hyperlink r:id="rId15">
        <w:r>
          <w:rPr>
            <w:color w:val="087E75"/>
          </w:rPr>
          <w:t>Present a seed assortment to an internal buying group</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n/index.html" TargetMode="External"/><Relationship Id="rId10" Type="http://schemas.openxmlformats.org/officeDocument/2006/relationships/hyperlink" Target="https://bulkseedsinternational-websites.s3.eu-north-1.amazonaws.com/bsi/bulkseedsinternational-en/bulkseedsinternational-en-13/turn-a-seed-range-idea-into-an-internal-buying-brief-0aefd064.html" TargetMode="External"/><Relationship Id="rId11" Type="http://schemas.openxmlformats.org/officeDocument/2006/relationships/hyperlink" Target="https://bulkseedsinternational-en.porkbunlead.workers.dev/aws/bulkseedsinternational-en-13/questions-for-designing-a-customer-led-seed-section-11920dc5.rtf" TargetMode="External"/><Relationship Id="rId12" Type="http://schemas.openxmlformats.org/officeDocument/2006/relationships/hyperlink" Target="https://bulkseedsinternational-en.porkbunlead.workers.dev/aws/bulkseedsinternational-en-13/compare-seed-varieties-with-a-weighted-retail-criteria-sheet-1fd544ea.xlsx" TargetMode="External"/><Relationship Id="rId13" Type="http://schemas.openxmlformats.org/officeDocument/2006/relationships/hyperlink" Target="https://bulkseedsinternational-en.porkbunlead.workers.dev/aws/bulkseedsinternational-en-13/plan-a-beginner-friendly-seed-retail-section-6cdb047a.odt" TargetMode="External"/><Relationship Id="rId14" Type="http://schemas.openxmlformats.org/officeDocument/2006/relationships/hyperlink" Target="https://bulkseedsinternational-en.porkbunlead.workers.dev/aws/bulkseedsinternational-en-13/build-a-multi-enquiry-request-log-for-wholesale-seeds-81e0370e.pdf" TargetMode="External"/><Relationship Id="rId15" Type="http://schemas.openxmlformats.org/officeDocument/2006/relationships/hyperlink" Target="https://bulkseedsinternational-en.porkbunlead.workers.dev/aws/bulkseedsinternational-en-13/present-a-seed-assortment-to-an-internal-buying-group-a00adce9.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