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 for resolving seed variety identities</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Build a focused seed buying request from a broad catalogue</w:t>
        </w:r>
      </w:hyperlink>
    </w:p>
    <w:p>
      <w:hyperlink r:id="rId11">
        <w:r>
          <w:rPr>
            <w:color w:val="087E75"/>
          </w:rPr>
          <w:t>Questions about using listed seed prices for budgeting</w:t>
        </w:r>
      </w:hyperlink>
    </w:p>
    <w:p>
      <w:hyperlink r:id="rId12">
        <w:r>
          <w:rPr>
            <w:color w:val="087E75"/>
          </w:rPr>
          <w:t>Explain the seed buying decision chain</w:t>
        </w:r>
      </w:hyperlink>
    </w:p>
    <w:p>
      <w:hyperlink r:id="rId13">
        <w:r>
          <w:rPr>
            <w:color w:val="087E75"/>
          </w:rPr>
          <w:t>Compare two seed buying lists for quotation readiness</w:t>
        </w:r>
      </w:hyperlink>
    </w:p>
    <w:p>
      <w:hyperlink r:id="rId14">
        <w:r>
          <w:rPr>
            <w:color w:val="087E75"/>
          </w:rPr>
          <w:t>Turn a retail seed need into a precise supplier specification</w:t>
        </w:r>
      </w:hyperlink>
    </w:p>
    <w:p>
      <w:hyperlink r:id="rId15">
        <w:r>
          <w:rPr>
            <w:color w:val="087E75"/>
          </w:rPr>
          <w:t>Plan packaging questions for a seed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19/build-a-focused-seed-buying-request-from-a-broad-catalogue-331d3ee9.html" TargetMode="External"/><Relationship Id="rId11" Type="http://schemas.openxmlformats.org/officeDocument/2006/relationships/hyperlink" Target="https://bulkseedsinternational-en.porkbunlead.workers.dev/aws/bulkseedsinternational-en-19/questions-about-using-listed-seed-prices-for-budgeting-125a3898.rtf" TargetMode="External"/><Relationship Id="rId12" Type="http://schemas.openxmlformats.org/officeDocument/2006/relationships/hyperlink" Target="https://bulkseedsinternational-en.porkbunlead.workers.dev/aws/bulkseedsinternational-en-19/explain-the-seed-buying-decision-chain-21efc2bd.pptx" TargetMode="External"/><Relationship Id="rId13" Type="http://schemas.openxmlformats.org/officeDocument/2006/relationships/hyperlink" Target="https://bulkseedsinternational-en.porkbunlead.workers.dev/aws/bulkseedsinternational-en-19/compare-two-seed-buying-lists-for-quotation-readiness-379ca454.xlsx" TargetMode="External"/><Relationship Id="rId14" Type="http://schemas.openxmlformats.org/officeDocument/2006/relationships/hyperlink" Target="https://bulkseedsinternational-en.porkbunlead.workers.dev/aws/bulkseedsinternational-en-19/turn-a-retail-seed-need-into-a-precise-supplier-specification-91129b85.pdf" TargetMode="External"/><Relationship Id="rId15" Type="http://schemas.openxmlformats.org/officeDocument/2006/relationships/hyperlink" Target="https://bulkseedsinternational-en.porkbunlead.workers.dev/aws/bulkseedsinternational-en-19/plan-packaging-questions-for-a-seed-enquiry-eee79da2.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