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checking tomato and pepper variety records</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Choosing between microgreens seeds and sprout seeds for your shop</w:t>
        </w:r>
      </w:hyperlink>
    </w:p>
    <w:p>
      <w:hyperlink r:id="rId11">
        <w:r>
          <w:rPr>
            <w:color w:val="087E75"/>
          </w:rPr>
          <w:t>Comparing cabbage, kale and root vegetable seed groups</w:t>
        </w:r>
      </w:hyperlink>
    </w:p>
    <w:p>
      <w:hyperlink r:id="rId12">
        <w:r>
          <w:rPr>
            <w:color w:val="087E75"/>
          </w:rPr>
          <w:t>The five seed groups in the catalogue and what each is for</w:t>
        </w:r>
      </w:hyperlink>
    </w:p>
    <w:p>
      <w:hyperlink r:id="rId13">
        <w:r>
          <w:rPr>
            <w:color w:val="087E75"/>
          </w:rPr>
          <w:t>Planning a leafy greens and salad seed range for quick-turnover sales</w:t>
        </w:r>
      </w:hyperlink>
    </w:p>
    <w:p>
      <w:hyperlink r:id="rId14">
        <w:r>
          <w:rPr>
            <w:color w:val="087E75"/>
          </w:rPr>
          <w:t>Building a herb seed range from culinary to medicinal sections</w:t>
        </w:r>
      </w:hyperlink>
    </w:p>
    <w:p>
      <w:hyperlink r:id="rId15">
        <w:r>
          <w:rPr>
            <w:color w:val="087E75"/>
          </w:rPr>
          <w:t>Why is Northern Ireland treated separately in seed enquiries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24/choosing-between-microgreens-seeds-and-sprout-seeds-for-your-shop-27c13a8a.html" TargetMode="External"/><Relationship Id="rId11" Type="http://schemas.openxmlformats.org/officeDocument/2006/relationships/hyperlink" Target="https://bulkseedsinternational-en.porkbunlead.workers.dev/aws/bulkseedsinternational-en-24/comparing-cabbage-kale-and-root-vegetable-seed-groups-12447933.xlsx" TargetMode="External"/><Relationship Id="rId12" Type="http://schemas.openxmlformats.org/officeDocument/2006/relationships/hyperlink" Target="https://bulkseedsinternational-en.porkbunlead.workers.dev/aws/bulkseedsinternational-en-24/the-five-seed-groups-in-the-catalogue-and-what-each-is-for-1f6d7df4.pptx" TargetMode="External"/><Relationship Id="rId13" Type="http://schemas.openxmlformats.org/officeDocument/2006/relationships/hyperlink" Target="https://bulkseedsinternational-en.porkbunlead.workers.dev/aws/bulkseedsinternational-en-24/planning-a-leafy-greens-and-salad-seed-range-for-quick-turnover-sales-728ce787.odt" TargetMode="External"/><Relationship Id="rId14" Type="http://schemas.openxmlformats.org/officeDocument/2006/relationships/hyperlink" Target="https://bulkseedsinternational-en.porkbunlead.workers.dev/aws/bulkseedsinternational-en-24/building-a-herb-seed-range-from-culinary-to-medicinal-sections-bb3b395b.pdf" TargetMode="External"/><Relationship Id="rId15" Type="http://schemas.openxmlformats.org/officeDocument/2006/relationships/hyperlink" Target="https://bulkseedsinternational-en.porkbunlead.workers.dev/aws/bulkseedsinternational-en-24/why-is-northern-ireland-treated-separately-in-seed-enquiries-d3082ee0.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