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seed enquiry data before sending it</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Audit a wholesale seed range by catalogue reference</w:t>
        </w:r>
      </w:hyperlink>
    </w:p>
    <w:p>
      <w:hyperlink r:id="rId11">
        <w:r>
          <w:rPr>
            <w:color w:val="087E75"/>
          </w:rPr>
          <w:t>How catalogue information becomes a supplier quotation</w:t>
        </w:r>
      </w:hyperlink>
    </w:p>
    <w:p>
      <w:hyperlink r:id="rId12">
        <w:r>
          <w:rPr>
            <w:color w:val="087E75"/>
          </w:rPr>
          <w:t>Compare retail seed ranges with a coverage scorecard</w:t>
        </w:r>
      </w:hyperlink>
    </w:p>
    <w:p>
      <w:hyperlink r:id="rId13">
        <w:r>
          <w:rPr>
            <w:color w:val="087E75"/>
          </w:rPr>
          <w:t>Common questions about catalogue breadth and enquiry access</w:t>
        </w:r>
      </w:hyperlink>
    </w:p>
    <w:p>
      <w:hyperlink r:id="rId14">
        <w:r>
          <w:rPr>
            <w:color w:val="087E75"/>
          </w:rPr>
          <w:t>Plan a retail seed range by customer segment</w:t>
        </w:r>
      </w:hyperlink>
    </w:p>
    <w:p>
      <w:hyperlink r:id="rId15">
        <w:r>
          <w:rPr>
            <w:color w:val="087E75"/>
          </w:rPr>
          <w:t>Build a complete wholesale seed sourcing brief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7/audit-a-wholesale-seed-range-by-catalogue-reference-45812a53.html" TargetMode="External"/><Relationship Id="rId11" Type="http://schemas.openxmlformats.org/officeDocument/2006/relationships/hyperlink" Target="https://bulkseedsinternational-en.porkbunlead.workers.dev/aws/bulkseedsinternational-en-7/how-catalogue-information-becomes-a-supplier-quotation-0288d707.pptx" TargetMode="External"/><Relationship Id="rId12" Type="http://schemas.openxmlformats.org/officeDocument/2006/relationships/hyperlink" Target="https://bulkseedsinternational-en.porkbunlead.workers.dev/aws/bulkseedsinternational-en-7/compare-retail-seed-ranges-with-a-coverage-scorecard-18feeb89.xlsx" TargetMode="External"/><Relationship Id="rId13" Type="http://schemas.openxmlformats.org/officeDocument/2006/relationships/hyperlink" Target="https://bulkseedsinternational-en.porkbunlead.workers.dev/aws/bulkseedsinternational-en-7/common-questions-about-catalogue-breadth-and-enquiry-access-53d997db.rtf" TargetMode="External"/><Relationship Id="rId14" Type="http://schemas.openxmlformats.org/officeDocument/2006/relationships/hyperlink" Target="https://bulkseedsinternational-en.porkbunlead.workers.dev/aws/bulkseedsinternational-en-7/plan-a-retail-seed-range-by-customer-segment-aa23c7ce.odt" TargetMode="External"/><Relationship Id="rId15" Type="http://schemas.openxmlformats.org/officeDocument/2006/relationships/hyperlink" Target="https://bulkseedsinternational-en.porkbunlead.workers.dev/aws/bulkseedsinternational-en-7/build-a-complete-wholesale-seed-sourcing-brief-fe346da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