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logging open questions after a quotation review</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supplier checks before you invest time in a catalogue</w:t>
        </w:r>
      </w:hyperlink>
    </w:p>
    <w:p>
      <w:hyperlink r:id="rId11">
        <w:r>
          <w:rPr>
            <w:color w:val="087E75"/>
          </w:rPr>
          <w:t>Explaining to customers what a seed retailer can and cannot promise</w:t>
        </w:r>
      </w:hyperlink>
    </w:p>
    <w:p>
      <w:hyperlink r:id="rId12">
        <w:r>
          <w:rPr>
            <w:color w:val="087E75"/>
          </w:rPr>
          <w:t>Short answers on combining different seed groups in one enquiry</w:t>
        </w:r>
      </w:hyperlink>
    </w:p>
    <w:p>
      <w:hyperlink r:id="rId13">
        <w:r>
          <w:rPr>
            <w:color w:val="087E75"/>
          </w:rPr>
          <w:t>Criteria grid for deciding when to replace a seed variety in the range</w:t>
        </w:r>
      </w:hyperlink>
    </w:p>
    <w:p>
      <w:hyperlink r:id="rId14">
        <w:r>
          <w:rPr>
            <w:color w:val="087E75"/>
          </w:rPr>
          <w:t>Practical manual for building a first botanical name shortlist</w:t>
        </w:r>
      </w:hyperlink>
    </w:p>
    <w:p>
      <w:hyperlink r:id="rId15">
        <w:r>
          <w:rPr>
            <w:color w:val="087E75"/>
          </w:rPr>
          <w:t>Planning catalogue review as a team exercise with assigned roles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1/seed-supplier-checks-before-you-invest-time-in-a-catalogue-1bda8583.html" TargetMode="External"/><Relationship Id="rId11" Type="http://schemas.openxmlformats.org/officeDocument/2006/relationships/hyperlink" Target="https://bulkseedsinternational-en.porkbunlead.workers.dev/azure/bulkseedsinternational-en-11/explaining-to-customers-what-a-seed-retailer-can-and-cannot-promise-01387caa.pptx" TargetMode="External"/><Relationship Id="rId12" Type="http://schemas.openxmlformats.org/officeDocument/2006/relationships/hyperlink" Target="https://bulkseedsinternational-en.porkbunlead.workers.dev/azure/bulkseedsinternational-en-11/short-answers-on-combining-different-seed-groups-in-one-enquiry-24c88a2d.rtf" TargetMode="External"/><Relationship Id="rId13" Type="http://schemas.openxmlformats.org/officeDocument/2006/relationships/hyperlink" Target="https://bulkseedsinternational-en.porkbunlead.workers.dev/azure/bulkseedsinternational-en-11/criteria-grid-for-deciding-when-to-replace-a-seed-variety-in-the-range-8f3751a5.xlsx" TargetMode="External"/><Relationship Id="rId14" Type="http://schemas.openxmlformats.org/officeDocument/2006/relationships/hyperlink" Target="https://bulkseedsinternational-en.porkbunlead.workers.dev/azure/bulkseedsinternational-en-11/practical-manual-for-building-a-first-botanical-name-shortlist-ae8f7b16.pdf" TargetMode="External"/><Relationship Id="rId15" Type="http://schemas.openxmlformats.org/officeDocument/2006/relationships/hyperlink" Target="https://bulkseedsinternational-en.porkbunlead.workers.dev/azure/bulkseedsinternational-en-11/planning-catalogue-review-as-a-team-exercise-with-assigned-roles-dad9129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