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Recording Packaging Requirements per Line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Where Does the Catalogue End and Your Assortment Begin</w:t>
        </w:r>
      </w:hyperlink>
    </w:p>
    <w:p>
      <w:hyperlink r:id="rId11">
        <w:r>
          <w:rPr>
            <w:color w:val="087E75"/>
          </w:rPr>
          <w:t>Criteria Grid for Reading Delivery Information in a Quotation</w:t>
        </w:r>
      </w:hyperlink>
    </w:p>
    <w:p>
      <w:hyperlink r:id="rId12">
        <w:r>
          <w:rPr>
            <w:color w:val="087E75"/>
          </w:rPr>
          <w:t>Planning Guide for Consolidating Scattered Species Notes into One Enquiry</w:t>
        </w:r>
      </w:hyperlink>
    </w:p>
    <w:p>
      <w:hyperlink r:id="rId13">
        <w:r>
          <w:rPr>
            <w:color w:val="087E75"/>
          </w:rPr>
          <w:t>Explaining Why Catalogue Prices Are Starting Points</w:t>
        </w:r>
      </w:hyperlink>
    </w:p>
    <w:p>
      <w:hyperlink r:id="rId14">
        <w:r>
          <w:rPr>
            <w:color w:val="087E75"/>
          </w:rPr>
          <w:t>Practical Manual for Combining Species A to Z with Quick Enquiry Pages</w:t>
        </w:r>
      </w:hyperlink>
    </w:p>
    <w:p>
      <w:hyperlink r:id="rId15">
        <w:r>
          <w:rPr>
            <w:color w:val="087E75"/>
          </w:rPr>
          <w:t>Short Answers on Business Contact Details in a Seed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2/where-does-the-catalogue-end-and-your-assortment-begin-dca6b2ea.html" TargetMode="External"/><Relationship Id="rId11" Type="http://schemas.openxmlformats.org/officeDocument/2006/relationships/hyperlink" Target="https://bulkseedsinternational-en.porkbunlead.workers.dev/azure/bulkseedsinternational-en-12/criteria-grid-for-reading-delivery-information-in-a-quotation-09dc73df.xlsx" TargetMode="External"/><Relationship Id="rId12" Type="http://schemas.openxmlformats.org/officeDocument/2006/relationships/hyperlink" Target="https://bulkseedsinternational-en.porkbunlead.workers.dev/azure/bulkseedsinternational-en-12/planning-guide-for-consolidating-scattered-species-notes-into-one-enqu-10e665d1.odt" TargetMode="External"/><Relationship Id="rId13" Type="http://schemas.openxmlformats.org/officeDocument/2006/relationships/hyperlink" Target="https://bulkseedsinternational-en.porkbunlead.workers.dev/azure/bulkseedsinternational-en-12/explaining-why-catalogue-prices-are-starting-points-305cd913.pptx" TargetMode="External"/><Relationship Id="rId14" Type="http://schemas.openxmlformats.org/officeDocument/2006/relationships/hyperlink" Target="https://bulkseedsinternational-en.porkbunlead.workers.dev/azure/bulkseedsinternational-en-12/practical-manual-for-combining-species-a-to-z-with-quick-enquiry-pages-4c1eca29.pdf" TargetMode="External"/><Relationship Id="rId15" Type="http://schemas.openxmlformats.org/officeDocument/2006/relationships/hyperlink" Target="https://bulkseedsinternational-en.porkbunlead.workers.dev/azure/bulkseedsinternational-en-12/short-answers-on-business-contact-details-in-a-seed-enquiry-e24d2422.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