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Tracing Each Species to a Named Shop Department</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Where Retail Seed Sourcing Routes Diverge</w:t>
        </w:r>
      </w:hyperlink>
    </w:p>
    <w:p>
      <w:hyperlink r:id="rId11">
        <w:r>
          <w:rPr>
            <w:color w:val="087E75"/>
          </w:rPr>
          <w:t>Short Answers on Correcting Basket Quantities</w:t>
        </w:r>
      </w:hyperlink>
    </w:p>
    <w:p>
      <w:hyperlink r:id="rId12">
        <w:r>
          <w:rPr>
            <w:color w:val="087E75"/>
          </w:rPr>
          <w:t>Sizing a First Assortment to Actual Shelf Space</w:t>
        </w:r>
      </w:hyperlink>
    </w:p>
    <w:p>
      <w:hyperlink r:id="rId13">
        <w:r>
          <w:rPr>
            <w:color w:val="087E75"/>
          </w:rPr>
          <w:t>Preparing a Seed Enquiry When the Same Varieties Go to Several Destinations</w:t>
        </w:r>
      </w:hyperlink>
    </w:p>
    <w:p>
      <w:hyperlink r:id="rId14">
        <w:r>
          <w:rPr>
            <w:color w:val="087E75"/>
          </w:rPr>
          <w:t>Grid for Deciding How to Split One Selection into Several Enquiries</w:t>
        </w:r>
      </w:hyperlink>
    </w:p>
    <w:p>
      <w:hyperlink r:id="rId15">
        <w:r>
          <w:rPr>
            <w:color w:val="087E75"/>
          </w:rPr>
          <w:t>Presenting Listed Prices and Quantity Tiers to Purchasing Staff</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en/index.html" TargetMode="External"/><Relationship Id="rId10" Type="http://schemas.openxmlformats.org/officeDocument/2006/relationships/hyperlink" Target="https://seoneosaatpilot.blob.core.windows.net/bulkseedsinternational-websites/bsi/bulkseedsinternational-en/bulkseedsinternational-en-18/where-retail-seed-sourcing-routes-diverge-28714a10.html" TargetMode="External"/><Relationship Id="rId11" Type="http://schemas.openxmlformats.org/officeDocument/2006/relationships/hyperlink" Target="https://bulkseedsinternational-en.porkbunlead.workers.dev/azure/bulkseedsinternational-en-18/short-answers-on-correcting-basket-quantities-2e0d08e0.rtf" TargetMode="External"/><Relationship Id="rId12" Type="http://schemas.openxmlformats.org/officeDocument/2006/relationships/hyperlink" Target="https://bulkseedsinternational-en.porkbunlead.workers.dev/azure/bulkseedsinternational-en-18/sizing-a-first-assortment-to-actual-shelf-space-503633eb.odt" TargetMode="External"/><Relationship Id="rId13" Type="http://schemas.openxmlformats.org/officeDocument/2006/relationships/hyperlink" Target="https://bulkseedsinternational-en.porkbunlead.workers.dev/azure/bulkseedsinternational-en-18/preparing-a-seed-enquiry-when-the-same-varieties-go-to-several-destina-b6888475.pdf" TargetMode="External"/><Relationship Id="rId14" Type="http://schemas.openxmlformats.org/officeDocument/2006/relationships/hyperlink" Target="https://bulkseedsinternational-en.porkbunlead.workers.dev/azure/bulkseedsinternational-en-18/grid-for-deciding-how-to-split-one-selection-into-several-enquiries-cc6430c0.xlsx" TargetMode="External"/><Relationship Id="rId15" Type="http://schemas.openxmlformats.org/officeDocument/2006/relationships/hyperlink" Target="https://bulkseedsinternational-en.porkbunlead.workers.dev/azure/bulkseedsinternational-en-18/presenting-listed-prices-and-quantity-tiers-to-purchasing-staff-e2e15469.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