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Verifying Contact and Business Details Before Submission</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Seed Catalogue Records Explained for Retail Buyers</w:t>
        </w:r>
      </w:hyperlink>
    </w:p>
    <w:p>
      <w:hyperlink r:id="rId11">
        <w:r>
          <w:rPr>
            <w:color w:val="087E75"/>
          </w:rPr>
          <w:t>Catalogue Entry Counts and Section Scope Answered Briefly</w:t>
        </w:r>
      </w:hyperlink>
    </w:p>
    <w:p>
      <w:hyperlink r:id="rId12">
        <w:r>
          <w:rPr>
            <w:color w:val="087E75"/>
          </w:rPr>
          <w:t>Choosing Between Group Navigation and the Species Index</w:t>
        </w:r>
      </w:hyperlink>
    </w:p>
    <w:p>
      <w:hyperlink r:id="rId13">
        <w:r>
          <w:rPr>
            <w:color w:val="087E75"/>
          </w:rPr>
          <w:t>Comparison Grid for Navigation Routes Into a Seed Catalogue</w:t>
        </w:r>
      </w:hyperlink>
    </w:p>
    <w:p>
      <w:hyperlink r:id="rId14">
        <w:r>
          <w:rPr>
            <w:color w:val="087E75"/>
          </w:rPr>
          <w:t>Planning an Enquiry Calendar Around Destination Review</w:t>
        </w:r>
      </w:hyperlink>
    </w:p>
    <w:p>
      <w:hyperlink r:id="rId15">
        <w:r>
          <w:rPr>
            <w:color w:val="087E75"/>
          </w:rPr>
          <w:t>Preparing Seed Enquiries for Two Destinations in One Round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1/seed-catalogue-records-explained-for-retail-buyers-020409f2.html" TargetMode="External"/><Relationship Id="rId11" Type="http://schemas.openxmlformats.org/officeDocument/2006/relationships/hyperlink" Target="https://bulkseedsinternational-en.porkbunlead.workers.dev/dream/bulkseedsinternational-en-21/catalogue-entry-counts-and-section-scope-answered-briefly-6d131142.rtf" TargetMode="External"/><Relationship Id="rId12" Type="http://schemas.openxmlformats.org/officeDocument/2006/relationships/hyperlink" Target="https://bulkseedsinternational-en.porkbunlead.workers.dev/dream/bulkseedsinternational-en-21/choosing-between-group-navigation-and-the-species-index-9c4f517c.pptx" TargetMode="External"/><Relationship Id="rId13" Type="http://schemas.openxmlformats.org/officeDocument/2006/relationships/hyperlink" Target="https://bulkseedsinternational-en.porkbunlead.workers.dev/dream/bulkseedsinternational-en-21/comparison-grid-for-navigation-routes-into-a-seed-catalogue-9e7cd1d8.xlsx" TargetMode="External"/><Relationship Id="rId14" Type="http://schemas.openxmlformats.org/officeDocument/2006/relationships/hyperlink" Target="https://bulkseedsinternational-en.porkbunlead.workers.dev/dream/bulkseedsinternational-en-21/planning-an-enquiry-calendar-around-destination-review-c9c60c6e.odt" TargetMode="External"/><Relationship Id="rId15" Type="http://schemas.openxmlformats.org/officeDocument/2006/relationships/hyperlink" Target="https://bulkseedsinternational-en.porkbunlead.workers.dev/dream/bulkseedsinternational-en-21/preparing-seed-enquiries-for-two-destinations-in-one-round-fb73c9f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