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Checking Herb Seed Lines Against Actual Counter Requests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Microgreens and Sprout Seeds as Their Own Shelf Decision</w:t>
        </w:r>
      </w:hyperlink>
    </w:p>
    <w:p>
      <w:hyperlink r:id="rId11">
        <w:r>
          <w:rPr>
            <w:color w:val="087E75"/>
          </w:rPr>
          <w:t>Comparison Grid for Root, Bulb and Pod Crop Groups</w:t>
        </w:r>
      </w:hyperlink>
    </w:p>
    <w:p>
      <w:hyperlink r:id="rId12">
        <w:r>
          <w:rPr>
            <w:color w:val="087E75"/>
          </w:rPr>
          <w:t>Planning a Flower Seed Range Beside the Vegetable Range</w:t>
        </w:r>
      </w:hyperlink>
    </w:p>
    <w:p>
      <w:hyperlink r:id="rId13">
        <w:r>
          <w:rPr>
            <w:color w:val="087E75"/>
          </w:rPr>
          <w:t>Leafy Greens and Salad Seed Range Questions Answered in Brief</w:t>
        </w:r>
      </w:hyperlink>
    </w:p>
    <w:p>
      <w:hyperlink r:id="rId14">
        <w:r>
          <w:rPr>
            <w:color w:val="087E75"/>
          </w:rPr>
          <w:t>Explaining Microgreens Seeds to Shop Staff and Customers</w:t>
        </w:r>
      </w:hyperlink>
    </w:p>
    <w:p>
      <w:hyperlink r:id="rId15">
        <w:r>
          <w:rPr>
            <w:color w:val="087E75"/>
          </w:rPr>
          <w:t>Building a Tomato and Pepper Selection for a Small Retail Fixture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28/microgreens-and-sprout-seeds-as-their-own-shelf-decision-5140d758.html" TargetMode="External"/><Relationship Id="rId11" Type="http://schemas.openxmlformats.org/officeDocument/2006/relationships/hyperlink" Target="https://bulkseedsinternational-en.porkbunlead.workers.dev/dream/bulkseedsinternational-en-28/comparison-grid-for-root-bulb-and-pod-crop-groups-613867a5.xlsx" TargetMode="External"/><Relationship Id="rId12" Type="http://schemas.openxmlformats.org/officeDocument/2006/relationships/hyperlink" Target="https://bulkseedsinternational-en.porkbunlead.workers.dev/dream/bulkseedsinternational-en-28/planning-a-flower-seed-range-beside-the-vegetable-range-70e47367.odt" TargetMode="External"/><Relationship Id="rId13" Type="http://schemas.openxmlformats.org/officeDocument/2006/relationships/hyperlink" Target="https://bulkseedsinternational-en.porkbunlead.workers.dev/dream/bulkseedsinternational-en-28/leafy-greens-and-salad-seed-range-questions-answered-in-brief-87daa2d2.rtf" TargetMode="External"/><Relationship Id="rId14" Type="http://schemas.openxmlformats.org/officeDocument/2006/relationships/hyperlink" Target="https://bulkseedsinternational-en.porkbunlead.workers.dev/dream/bulkseedsinternational-en-28/explaining-microgreens-seeds-to-shop-staff-and-customers-9de0bbea.pptx" TargetMode="External"/><Relationship Id="rId15" Type="http://schemas.openxmlformats.org/officeDocument/2006/relationships/hyperlink" Target="https://bulkseedsinternational-en.porkbunlead.workers.dev/dream/bulkseedsinternational-en-28/building-a-tomato-and-pepper-selection-for-a-small-retail-fixture-a024ced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