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Checking Herb Varieties Against Recorded Counter Requests</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Sorting a Seed Enquiry Basket Into Opening Stock and Later Rounds</w:t>
        </w:r>
      </w:hyperlink>
    </w:p>
    <w:p>
      <w:hyperlink r:id="rId11">
        <w:r>
          <w:rPr>
            <w:color w:val="087E75"/>
          </w:rPr>
          <w:t>Explaining Why a Catalogue Listing Is Not a Stock Guarantee</w:t>
        </w:r>
      </w:hyperlink>
    </w:p>
    <w:p>
      <w:hyperlink r:id="rId12">
        <w:r>
          <w:rPr>
            <w:color w:val="087E75"/>
          </w:rPr>
          <w:t>Comparison Grid for Salad, Root and Bulb Crop Groups in a Small Shop</w:t>
        </w:r>
      </w:hyperlink>
    </w:p>
    <w:p>
      <w:hyperlink r:id="rId13">
        <w:r>
          <w:rPr>
            <w:color w:val="087E75"/>
          </w:rPr>
          <w:t>Microgreens and Sprout Seeds Answered in Brief</w:t>
        </w:r>
      </w:hyperlink>
    </w:p>
    <w:p>
      <w:hyperlink r:id="rId14">
        <w:r>
          <w:rPr>
            <w:color w:val="087E75"/>
          </w:rPr>
          <w:t>Narrowing Tomato and Pepper Varieties to a Fixture-Sized Selection</w:t>
        </w:r>
      </w:hyperlink>
    </w:p>
    <w:p>
      <w:hyperlink r:id="rId15">
        <w:r>
          <w:rPr>
            <w:color w:val="087E75"/>
          </w:rPr>
          <w:t>Planning Flower Seed Lines Beside the Vegetable Range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30/sorting-a-seed-enquiry-basket-into-opening-stock-and-later-rounds-e7457022.html" TargetMode="External"/><Relationship Id="rId11" Type="http://schemas.openxmlformats.org/officeDocument/2006/relationships/hyperlink" Target="https://bulkseedsinternational-en.porkbunlead.workers.dev/dream/bulkseedsinternational-en-30/explaining-why-a-catalogue-listing-is-not-a-stock-guarantee-0ea4364b.pptx" TargetMode="External"/><Relationship Id="rId12" Type="http://schemas.openxmlformats.org/officeDocument/2006/relationships/hyperlink" Target="https://bulkseedsinternational-en.porkbunlead.workers.dev/dream/bulkseedsinternational-en-30/comparison-grid-for-salad-root-and-bulb-crop-groups-in-a-small-shop-143cc5e4.xlsx" TargetMode="External"/><Relationship Id="rId13" Type="http://schemas.openxmlformats.org/officeDocument/2006/relationships/hyperlink" Target="https://bulkseedsinternational-en.porkbunlead.workers.dev/dream/bulkseedsinternational-en-30/microgreens-and-sprout-seeds-answered-in-brief-7b859a23.rtf" TargetMode="External"/><Relationship Id="rId14" Type="http://schemas.openxmlformats.org/officeDocument/2006/relationships/hyperlink" Target="https://bulkseedsinternational-en.porkbunlead.workers.dev/dream/bulkseedsinternational-en-30/narrowing-tomato-and-pepper-varieties-to-a-fixture-sized-selection-88cc120f.pdf" TargetMode="External"/><Relationship Id="rId15" Type="http://schemas.openxmlformats.org/officeDocument/2006/relationships/hyperlink" Target="https://bulkseedsinternational-en.porkbunlead.workers.dev/dream/bulkseedsinternational-en-30/planning-flower-seed-lines-beside-the-vegetable-range-9b93235a.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