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enquiry readiness worksheet for garden shops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How listed seed prices differ from a confirmed quotation</w:t>
        </w:r>
      </w:hyperlink>
    </w:p>
    <w:p>
      <w:hyperlink r:id="rId11">
        <w:r>
          <w:rPr>
            <w:color w:val="087E75"/>
          </w:rPr>
          <w:t>Seed wholesale enquiry commitments in questions and answers</w:t>
        </w:r>
      </w:hyperlink>
    </w:p>
    <w:p>
      <w:hyperlink r:id="rId12">
        <w:r>
          <w:rPr>
            <w:color w:val="087E75"/>
          </w:rPr>
          <w:t>Reading catalogue entries before adding a variety to the basket</w:t>
        </w:r>
      </w:hyperlink>
    </w:p>
    <w:p>
      <w:hyperlink r:id="rId13">
        <w:r>
          <w:rPr>
            <w:color w:val="087E75"/>
          </w:rPr>
          <w:t>A step by step guide to the wholesale seed enquiry journey</w:t>
        </w:r>
      </w:hyperlink>
    </w:p>
    <w:p>
      <w:hyperlink r:id="rId14">
        <w:r>
          <w:rPr>
            <w:color w:val="087E75"/>
          </w:rPr>
          <w:t>Mapping shop tasks onto the three step enquiry process</w:t>
        </w:r>
      </w:hyperlink>
    </w:p>
    <w:p>
      <w:hyperlink r:id="rId15">
        <w:r>
          <w:rPr>
            <w:color w:val="087E75"/>
          </w:rPr>
          <w:t>Seed wholesale partner comparison grid for retail buyers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9/how-listed-seed-prices-differ-from-a-confirmed-quotation-8cead17e.html" TargetMode="External"/><Relationship Id="rId11" Type="http://schemas.openxmlformats.org/officeDocument/2006/relationships/hyperlink" Target="https://bulkseedsinternational-en.porkbunlead.workers.dev/ibm/bulkseedsinternational-en-9/seed-wholesale-enquiry-commitments-in-questions-and-answers-0eb42ea7.rtf" TargetMode="External"/><Relationship Id="rId12" Type="http://schemas.openxmlformats.org/officeDocument/2006/relationships/hyperlink" Target="https://bulkseedsinternational-en.porkbunlead.workers.dev/ibm/bulkseedsinternational-en-9/reading-catalogue-entries-before-adding-a-variety-to-the-basket-171584af.pptx" TargetMode="External"/><Relationship Id="rId13" Type="http://schemas.openxmlformats.org/officeDocument/2006/relationships/hyperlink" Target="https://bulkseedsinternational-en.porkbunlead.workers.dev/ibm/bulkseedsinternational-en-9/a-step-by-step-guide-to-the-wholesale-seed-enquiry-journey-88ea8fdc.pdf" TargetMode="External"/><Relationship Id="rId14" Type="http://schemas.openxmlformats.org/officeDocument/2006/relationships/hyperlink" Target="https://bulkseedsinternational-en.porkbunlead.workers.dev/ibm/bulkseedsinternational-en-9/mapping-shop-tasks-onto-the-three-step-enquiry-process-8f7ea742.odt" TargetMode="External"/><Relationship Id="rId15" Type="http://schemas.openxmlformats.org/officeDocument/2006/relationships/hyperlink" Target="https://bulkseedsinternational-en.porkbunlead.workers.dev/ibm/bulkseedsinternational-en-9/seed-wholesale-partner-comparison-grid-for-retail-buyers-cc6bedd8.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