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Sheet for a Finished Seed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Signals a Small Reseller Can Read in a Seed Wholesale Catalogue</w:t>
        </w:r>
      </w:hyperlink>
    </w:p>
    <w:p>
      <w:hyperlink r:id="rId11">
        <w:r>
          <w:rPr>
            <w:color w:val="087E75"/>
          </w:rPr>
          <w:t>Where Catalogue Information Ends and Quotation Terms Begin</w:t>
        </w:r>
      </w:hyperlink>
    </w:p>
    <w:p>
      <w:hyperlink r:id="rId12">
        <w:r>
          <w:rPr>
            <w:color w:val="087E75"/>
          </w:rPr>
          <w:t>Turning a Crop Group into a Submittable Seed Enquiry</w:t>
        </w:r>
      </w:hyperlink>
    </w:p>
    <w:p>
      <w:hyperlink r:id="rId13">
        <w:r>
          <w:rPr>
            <w:color w:val="087E75"/>
          </w:rPr>
          <w:t>Spreading Seed Enquiries Across a Selling Year</w:t>
        </w:r>
      </w:hyperlink>
    </w:p>
    <w:p>
      <w:hyperlink r:id="rId14">
        <w:r>
          <w:rPr>
            <w:color w:val="087E75"/>
          </w:rPr>
          <w:t>Comparison Grid for Multiple Destination Enquiries</w:t>
        </w:r>
      </w:hyperlink>
    </w:p>
    <w:p>
      <w:hyperlink r:id="rId15">
        <w:r>
          <w:rPr>
            <w:color w:val="087E75"/>
          </w:rPr>
          <w:t>Short Answers on Sending a Seed Trade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10/signals-a-small-reseller-can-read-in-a-seed-wholesale-catalogue-c456ba86.html" TargetMode="External"/><Relationship Id="rId11" Type="http://schemas.openxmlformats.org/officeDocument/2006/relationships/hyperlink" Target="https://bulkseedsinternational-en.porkbunlead.workers.dev/spaces/bulkseedsinternational-en-10/where-catalogue-information-ends-and-quotation-terms-begin-0c9a72e6.pptx" TargetMode="External"/><Relationship Id="rId12" Type="http://schemas.openxmlformats.org/officeDocument/2006/relationships/hyperlink" Target="https://bulkseedsinternational-en.porkbunlead.workers.dev/spaces/bulkseedsinternational-en-10/turning-a-crop-group-into-a-submittable-seed-enquiry-115d7ead.pdf" TargetMode="External"/><Relationship Id="rId13" Type="http://schemas.openxmlformats.org/officeDocument/2006/relationships/hyperlink" Target="https://bulkseedsinternational-en.porkbunlead.workers.dev/spaces/bulkseedsinternational-en-10/spreading-seed-enquiries-across-a-selling-year-29b6f198.odt" TargetMode="External"/><Relationship Id="rId14" Type="http://schemas.openxmlformats.org/officeDocument/2006/relationships/hyperlink" Target="https://bulkseedsinternational-en.porkbunlead.workers.dev/spaces/bulkseedsinternational-en-10/comparison-grid-for-multiple-destination-enquiries-3e93d9de.xlsx" TargetMode="External"/><Relationship Id="rId15" Type="http://schemas.openxmlformats.org/officeDocument/2006/relationships/hyperlink" Target="https://bulkseedsinternational-en.porkbunlead.workers.dev/spaces/bulkseedsinternational-en-10/short-answers-on-sending-a-seed-trade-enquiry-65159dd7.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