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logging destination conditions per enquiry line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the species A to Z as a range map</w:t>
        </w:r>
      </w:hyperlink>
    </w:p>
    <w:p>
      <w:hyperlink r:id="rId11">
        <w:r>
          <w:rPr>
            <w:color w:val="087E75"/>
          </w:rPr>
          <w:t>Microgreens and sprouts seeds in short answers</w:t>
        </w:r>
      </w:hyperlink>
    </w:p>
    <w:p>
      <w:hyperlink r:id="rId12">
        <w:r>
          <w:rPr>
            <w:color w:val="087E75"/>
          </w:rPr>
          <w:t>Comparison sheet of flower subcategories for a shop</w:t>
        </w:r>
      </w:hyperlink>
    </w:p>
    <w:p>
      <w:hyperlink r:id="rId13">
        <w:r>
          <w:rPr>
            <w:color w:val="087E75"/>
          </w:rPr>
          <w:t>How the catalogue is organised by seed group and variety</w:t>
        </w:r>
      </w:hyperlink>
    </w:p>
    <w:p>
      <w:hyperlink r:id="rId14">
        <w:r>
          <w:rPr>
            <w:color w:val="087E75"/>
          </w:rPr>
          <w:t>Planning herb and medicinal herb selections as one block</w:t>
        </w:r>
      </w:hyperlink>
    </w:p>
    <w:p>
      <w:hyperlink r:id="rId15">
        <w:r>
          <w:rPr>
            <w:color w:val="087E75"/>
          </w:rPr>
          <w:t>Wording quantity requests so the quotation is usable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3/reading-the-species-a-to-z-as-a-range-map-4b1822c7.html" TargetMode="External"/><Relationship Id="rId11" Type="http://schemas.openxmlformats.org/officeDocument/2006/relationships/hyperlink" Target="https://bulkseedsinternational-en.porkbunlead.workers.dev/spaces/bulkseedsinternational-en-13/microgreens-and-sprouts-seeds-in-short-answers-38edc3e2.rtf" TargetMode="External"/><Relationship Id="rId12" Type="http://schemas.openxmlformats.org/officeDocument/2006/relationships/hyperlink" Target="https://bulkseedsinternational-en.porkbunlead.workers.dev/spaces/bulkseedsinternational-en-13/comparison-sheet-of-flower-subcategories-for-a-shop-3fed91be.xlsx" TargetMode="External"/><Relationship Id="rId13" Type="http://schemas.openxmlformats.org/officeDocument/2006/relationships/hyperlink" Target="https://bulkseedsinternational-en.porkbunlead.workers.dev/spaces/bulkseedsinternational-en-13/how-the-catalogue-is-organised-by-seed-group-and-variety-97b80ced.pptx" TargetMode="External"/><Relationship Id="rId14" Type="http://schemas.openxmlformats.org/officeDocument/2006/relationships/hyperlink" Target="https://bulkseedsinternational-en.porkbunlead.workers.dev/spaces/bulkseedsinternational-en-13/planning-herb-and-medicinal-herb-selections-as-one-block-98550840.odt" TargetMode="External"/><Relationship Id="rId15" Type="http://schemas.openxmlformats.org/officeDocument/2006/relationships/hyperlink" Target="https://bulkseedsinternational-en.porkbunlead.workers.dev/spaces/bulkseedsinternational-en-13/wording-quantity-requests-so-the-quotation-is-usable-b7cad4a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