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matching catalogue coverage to a planned range</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Choosing a starting crop group for a first retail seed selection</w:t>
        </w:r>
      </w:hyperlink>
    </w:p>
    <w:p>
      <w:hyperlink r:id="rId11">
        <w:r>
          <w:rPr>
            <w:color w:val="087E75"/>
          </w:rPr>
          <w:t>How the catalogue layers information from group to variety page</w:t>
        </w:r>
      </w:hyperlink>
    </w:p>
    <w:p>
      <w:hyperlink r:id="rId12">
        <w:r>
          <w:rPr>
            <w:color w:val="087E75"/>
          </w:rPr>
          <w:t>Planning herb lines as one block in a retail seed range</w:t>
        </w:r>
      </w:hyperlink>
    </w:p>
    <w:p>
      <w:hyperlink r:id="rId13">
        <w:r>
          <w:rPr>
            <w:color w:val="087E75"/>
          </w:rPr>
          <w:t>Criteria grid comparing flower subcategories for a shop</w:t>
        </w:r>
      </w:hyperlink>
    </w:p>
    <w:p>
      <w:hyperlink r:id="rId14">
        <w:r>
          <w:rPr>
            <w:color w:val="087E75"/>
          </w:rPr>
          <w:t>Flower and herb subcategories in plain answers</w:t>
        </w:r>
      </w:hyperlink>
    </w:p>
    <w:p>
      <w:hyperlink r:id="rId15">
        <w:r>
          <w:rPr>
            <w:color w:val="087E75"/>
          </w:rPr>
          <w:t>Building a multi-group seed enquiry from species list to submission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15/choosing-a-starting-crop-group-for-a-first-retail-seed-selection-2b572461.html" TargetMode="External"/><Relationship Id="rId11" Type="http://schemas.openxmlformats.org/officeDocument/2006/relationships/hyperlink" Target="https://bulkseedsinternational-en.porkbunlead.workers.dev/spaces/bulkseedsinternational-en-15/how-the-catalogue-layers-information-from-group-to-variety-page-73be3fd1.pptx" TargetMode="External"/><Relationship Id="rId12" Type="http://schemas.openxmlformats.org/officeDocument/2006/relationships/hyperlink" Target="https://bulkseedsinternational-en.porkbunlead.workers.dev/spaces/bulkseedsinternational-en-15/planning-herb-lines-as-one-block-in-a-retail-seed-range-823948e6.odt" TargetMode="External"/><Relationship Id="rId13" Type="http://schemas.openxmlformats.org/officeDocument/2006/relationships/hyperlink" Target="https://bulkseedsinternational-en.porkbunlead.workers.dev/spaces/bulkseedsinternational-en-15/criteria-grid-comparing-flower-subcategories-for-a-shop-90595e7d.xlsx" TargetMode="External"/><Relationship Id="rId14" Type="http://schemas.openxmlformats.org/officeDocument/2006/relationships/hyperlink" Target="https://bulkseedsinternational-en.porkbunlead.workers.dev/spaces/bulkseedsinternational-en-15/flower-and-herb-subcategories-in-plain-answers-9598bd62.rtf" TargetMode="External"/><Relationship Id="rId15" Type="http://schemas.openxmlformats.org/officeDocument/2006/relationships/hyperlink" Target="https://bulkseedsinternational-en.porkbunlead.workers.dev/spaces/bulkseedsinternational-en-15/building-a-multi-group-seed-enquiry-from-species-list-to-submission-dd0a379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