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Documenting Official Guidance Consulted per Destination</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Group Breadth as a Fit Signal for a Small Retail Range</w:t>
        </w:r>
      </w:hyperlink>
    </w:p>
    <w:p>
      <w:hyperlink r:id="rId11">
        <w:r>
          <w:rPr>
            <w:color w:val="087E75"/>
          </w:rPr>
          <w:t>Which Crop Group Belongs in Which Shelf Zone</w:t>
        </w:r>
      </w:hyperlink>
    </w:p>
    <w:p>
      <w:hyperlink r:id="rId12">
        <w:r>
          <w:rPr>
            <w:color w:val="087E75"/>
          </w:rPr>
          <w:t>Comparison Grid for Listed Prices and Quantity Tiers per Variety</w:t>
        </w:r>
      </w:hyperlink>
    </w:p>
    <w:p>
      <w:hyperlink r:id="rId13">
        <w:r>
          <w:rPr>
            <w:color w:val="087E75"/>
          </w:rPr>
          <w:t>Planning Volume Ranges Instead of Single Quantities per Variety</w:t>
        </w:r>
      </w:hyperlink>
    </w:p>
    <w:p>
      <w:hyperlink r:id="rId14">
        <w:r>
          <w:rPr>
            <w:color w:val="087E75"/>
          </w:rPr>
          <w:t>Baskets, Browser Storage and Resending in Short Answers</w:t>
        </w:r>
      </w:hyperlink>
    </w:p>
    <w:p>
      <w:hyperlink r:id="rId15">
        <w:r>
          <w:rPr>
            <w:color w:val="087E75"/>
          </w:rPr>
          <w:t>Preparing an Enquiry When the Variety Is Not in the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4/seed-group-breadth-as-a-fit-signal-for-a-small-retail-range-f77e0f1d.html" TargetMode="External"/><Relationship Id="rId11" Type="http://schemas.openxmlformats.org/officeDocument/2006/relationships/hyperlink" Target="https://bulkseedsinternational-en.porkbunlead.workers.dev/spaces/bulkseedsinternational-en-24/which-crop-group-belongs-in-which-shelf-zone-43565f84.pptx" TargetMode="External"/><Relationship Id="rId12" Type="http://schemas.openxmlformats.org/officeDocument/2006/relationships/hyperlink" Target="https://bulkseedsinternational-en.porkbunlead.workers.dev/spaces/bulkseedsinternational-en-24/comparison-grid-for-listed-prices-and-quantity-tiers-per-variety-58e8eeef.xlsx" TargetMode="External"/><Relationship Id="rId13" Type="http://schemas.openxmlformats.org/officeDocument/2006/relationships/hyperlink" Target="https://bulkseedsinternational-en.porkbunlead.workers.dev/spaces/bulkseedsinternational-en-24/planning-volume-ranges-instead-of-single-quantities-per-variety-67b9b0a9.odt" TargetMode="External"/><Relationship Id="rId14" Type="http://schemas.openxmlformats.org/officeDocument/2006/relationships/hyperlink" Target="https://bulkseedsinternational-en.porkbunlead.workers.dev/spaces/bulkseedsinternational-en-24/baskets-browser-storage-and-resending-in-short-answers-f58238dd.rtf" TargetMode="External"/><Relationship Id="rId15" Type="http://schemas.openxmlformats.org/officeDocument/2006/relationships/hyperlink" Target="https://bulkseedsinternational-en.porkbunlead.workers.dev/spaces/bulkseedsinternational-en-24/preparing-an-enquiry-when-the-variety-is-not-in-the-catalogue-fd0735a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